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8F8" w:rsidRDefault="001268F8">
      <w:pPr>
        <w:rPr>
          <w:b/>
          <w:sz w:val="48"/>
          <w:szCs w:val="48"/>
        </w:rPr>
      </w:pPr>
      <w:r w:rsidRPr="001268F8">
        <w:rPr>
          <w:rFonts w:hint="eastAsia"/>
          <w:b/>
          <w:sz w:val="48"/>
          <w:szCs w:val="48"/>
        </w:rPr>
        <w:t>真善美網媒</w:t>
      </w:r>
    </w:p>
    <w:p w:rsidR="001268F8" w:rsidRDefault="001268F8" w:rsidP="001268F8">
      <w:pPr>
        <w:rPr>
          <w:sz w:val="48"/>
          <w:szCs w:val="48"/>
        </w:rPr>
      </w:pPr>
    </w:p>
    <w:p w:rsidR="001268F8" w:rsidRPr="001268F8" w:rsidRDefault="001268F8" w:rsidP="001268F8">
      <w:pPr>
        <w:widowControl/>
        <w:outlineLvl w:val="2"/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</w:pPr>
      <w:r w:rsidRPr="001268F8"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  <w:t>輔英科大「墨色健美展」展現校園創新教學</w:t>
      </w:r>
      <w:r w:rsidRPr="001268F8"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  <w:t xml:space="preserve"> </w:t>
      </w:r>
      <w:r w:rsidRPr="001268F8"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  <w:t>跨系學生以藝術與</w:t>
      </w:r>
      <w:r w:rsidRPr="001268F8"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  <w:t>AI</w:t>
      </w:r>
      <w:r w:rsidRPr="001268F8">
        <w:rPr>
          <w:rFonts w:ascii="Arial" w:eastAsia="新細明體" w:hAnsi="Arial" w:cs="Arial"/>
          <w:b/>
          <w:bCs/>
          <w:color w:val="000000"/>
          <w:kern w:val="0"/>
          <w:sz w:val="60"/>
          <w:szCs w:val="60"/>
        </w:rPr>
        <w:t>共寫情感故事</w:t>
      </w:r>
    </w:p>
    <w:p w:rsidR="001268F8" w:rsidRPr="001268F8" w:rsidRDefault="001268F8" w:rsidP="001268F8">
      <w:pPr>
        <w:widowControl/>
        <w:rPr>
          <w:rFonts w:ascii="Arial" w:eastAsia="新細明體" w:hAnsi="Arial" w:cs="Arial"/>
          <w:color w:val="000000"/>
          <w:kern w:val="0"/>
          <w:sz w:val="30"/>
          <w:szCs w:val="30"/>
        </w:rPr>
      </w:pPr>
      <w:r w:rsidRPr="001268F8">
        <w:rPr>
          <w:rFonts w:ascii="Arial" w:eastAsia="新細明體" w:hAnsi="Arial" w:cs="Arial"/>
          <w:color w:val="000000"/>
          <w:kern w:val="0"/>
          <w:sz w:val="30"/>
          <w:szCs w:val="30"/>
        </w:rPr>
        <w:t>發佈：</w:t>
      </w:r>
      <w:r w:rsidRPr="001268F8">
        <w:rPr>
          <w:rFonts w:ascii="Arial" w:eastAsia="新細明體" w:hAnsi="Arial" w:cs="Arial"/>
          <w:color w:val="000000"/>
          <w:kern w:val="0"/>
          <w:sz w:val="30"/>
          <w:szCs w:val="30"/>
        </w:rPr>
        <w:t xml:space="preserve"> People </w:t>
      </w:r>
      <w:r w:rsidRPr="001268F8">
        <w:rPr>
          <w:rFonts w:ascii="Arial" w:eastAsia="新細明體" w:hAnsi="Arial" w:cs="Arial"/>
          <w:color w:val="CCCCCC"/>
          <w:kern w:val="0"/>
          <w:sz w:val="30"/>
          <w:szCs w:val="30"/>
        </w:rPr>
        <w:t>Ι</w:t>
      </w:r>
      <w:r w:rsidRPr="001268F8">
        <w:rPr>
          <w:rFonts w:ascii="Arial" w:eastAsia="新細明體" w:hAnsi="Arial" w:cs="Arial"/>
          <w:color w:val="000000"/>
          <w:kern w:val="0"/>
          <w:sz w:val="30"/>
          <w:szCs w:val="30"/>
        </w:rPr>
        <w:t> 2026-01-15 </w:t>
      </w:r>
      <w:r w:rsidRPr="001268F8">
        <w:rPr>
          <w:rFonts w:ascii="Arial" w:eastAsia="新細明體" w:hAnsi="Arial" w:cs="Arial"/>
          <w:color w:val="CCCCCC"/>
          <w:kern w:val="0"/>
          <w:sz w:val="30"/>
          <w:szCs w:val="30"/>
        </w:rPr>
        <w:t>Ι</w:t>
      </w:r>
      <w:r w:rsidRPr="001268F8">
        <w:rPr>
          <w:rFonts w:ascii="Arial" w:eastAsia="新細明體" w:hAnsi="Arial" w:cs="Arial"/>
          <w:color w:val="000000"/>
          <w:kern w:val="0"/>
          <w:sz w:val="30"/>
          <w:szCs w:val="30"/>
        </w:rPr>
        <w:t> </w:t>
      </w:r>
      <w:r w:rsidRPr="001268F8">
        <w:rPr>
          <w:rFonts w:ascii="Arial" w:eastAsia="新細明體" w:hAnsi="Arial" w:cs="Arial"/>
          <w:color w:val="000000"/>
          <w:kern w:val="0"/>
          <w:sz w:val="30"/>
          <w:szCs w:val="30"/>
        </w:rPr>
        <w:t>瀏覽：</w:t>
      </w:r>
      <w:r w:rsidRPr="001268F8">
        <w:rPr>
          <w:rFonts w:ascii="Arial" w:eastAsia="新細明體" w:hAnsi="Arial" w:cs="Arial"/>
          <w:color w:val="000000"/>
          <w:kern w:val="0"/>
          <w:sz w:val="30"/>
          <w:szCs w:val="30"/>
        </w:rPr>
        <w:t xml:space="preserve"> 252</w:t>
      </w:r>
    </w:p>
    <w:p w:rsidR="001268F8" w:rsidRPr="001268F8" w:rsidRDefault="001268F8" w:rsidP="001268F8">
      <w:pPr>
        <w:widowControl/>
        <w:spacing w:line="450" w:lineRule="atLeast"/>
        <w:rPr>
          <w:rFonts w:ascii="Arial" w:eastAsia="新細明體" w:hAnsi="Arial" w:cs="Arial"/>
          <w:color w:val="000000"/>
          <w:kern w:val="0"/>
          <w:sz w:val="30"/>
          <w:szCs w:val="30"/>
        </w:rPr>
      </w:pPr>
      <w:r w:rsidRPr="001268F8">
        <w:rPr>
          <w:rFonts w:ascii="Arial" w:eastAsia="新細明體" w:hAnsi="Arial" w:cs="Arial"/>
          <w:noProof/>
          <w:color w:val="000000"/>
          <w:kern w:val="0"/>
          <w:sz w:val="30"/>
          <w:szCs w:val="30"/>
        </w:rPr>
        <w:lastRenderedPageBreak/>
        <w:drawing>
          <wp:inline distT="0" distB="0" distL="0" distR="0">
            <wp:extent cx="12192000" cy="9144000"/>
            <wp:effectExtent l="0" t="0" r="0" b="0"/>
            <wp:docPr id="1" name="圖片 1" descr="https://alllifenews.com/upload/ckeditor/101490001720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lllifenews.com/upload/ckeditor/10149000172035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0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8F8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lastRenderedPageBreak/>
        <w:t>【本報記者陳明成高雄報導】輔英科大健康美容系辦「墨色健美展」15日舉行開幕式，現場展出一百多幅跨系學生的酒精墨水畫及AI情感故事創作，罕見而吸</w:t>
      </w:r>
      <w:proofErr w:type="gramStart"/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睛</w:t>
      </w:r>
      <w:proofErr w:type="gramEnd"/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。</w:t>
      </w:r>
      <w:r w:rsidRPr="001268F8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1268F8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林惠賢校長表示，健美系陳采秀副教授屬於創新教學型老師，運用AI科技教學，呈現Z世代透過色彩、故事與AI科技進行自我探索與人際溝通的學習歷程，為學生進入職場加值並搶占先機。</w:t>
      </w:r>
      <w:r w:rsidRPr="001268F8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1268F8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林惠賢校長說「墨色健美展」</w:t>
      </w:r>
      <w:proofErr w:type="gramStart"/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於輔英科大</w:t>
      </w:r>
      <w:proofErr w:type="gramEnd"/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圖書館一樓展出一百二十幅學生A4尺寸的酒精墨水畫作，以及十多篇情感故事創作。這些作品都來自健康美容系和跨系選修健康美容系「色彩應用」、「人際關係與溝通表達」課程的學生。</w:t>
      </w:r>
      <w:r w:rsidRPr="001268F8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1268F8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策展人健美系陳采秀副教授表示，酒精墨水畫是一種獨特的流體藝術，利用酒精相容、流動與快乾的特性，在</w:t>
      </w:r>
      <w:proofErr w:type="gramStart"/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不</w:t>
      </w:r>
      <w:proofErr w:type="gramEnd"/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吸水的光滑紙張上，讓顏料自然暈染、擴散並迅速凝結，形成不可複製的線條與紋理，染出一片鮮豔迷幻世界。</w:t>
      </w:r>
      <w:r w:rsidRPr="001268F8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1268F8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陳采秀指出，創作過程中學生只需將墨水滴於專用紙上，再加入適量酒精，透過</w:t>
      </w:r>
      <w:proofErr w:type="gramStart"/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氣泵或風</w:t>
      </w:r>
      <w:proofErr w:type="gramEnd"/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筒吹動顏料，讓墨水隨意延伸、交融，產生夢幻的色彩層次，但專用紙張不便宜，她是運用教育部「性別平等</w:t>
      </w:r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lastRenderedPageBreak/>
        <w:t>教育課程教學開發及推動策略研究計畫」，以及輔英科大教師發展特色研發計畫的經費，讓學生僅僅利用三</w:t>
      </w:r>
      <w:proofErr w:type="gramStart"/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週</w:t>
      </w:r>
      <w:proofErr w:type="gramEnd"/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時間即順利完成畫作。</w:t>
      </w:r>
      <w:r w:rsidRPr="001268F8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1268F8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她說，健康美容產業高度重視人際互動，學生進入職場後，常成為顧客傾訴心聲的對象，若能具備傾聽、溝通與適切回應的能力，將更容易獲得顧客的信任與肯定，但Z世代在社群媒體環境中長大，習慣</w:t>
      </w:r>
      <w:proofErr w:type="gramStart"/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透過線上互動</w:t>
      </w:r>
      <w:proofErr w:type="gramEnd"/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和表情符號溝通，常被形容為「</w:t>
      </w:r>
      <w:proofErr w:type="gramStart"/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噤口族</w:t>
      </w:r>
      <w:proofErr w:type="gramEnd"/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」，因此課程特別強調「說故事」與「對話能力」，透過創作與書寫，學習與自己對話、與同儕溝通，為未來職場的人際互動奠定基礎。</w:t>
      </w:r>
      <w:r w:rsidRPr="001268F8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1268F8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「要學會駕馭AI，而不是被AI綁架。」陳采秀表示，課程中特別請來國內頂尖資訊公司AI講師，引導學生正確運用AI工具完成任務，以達到事半功倍之效，學生雖因學習時間不長，創作</w:t>
      </w:r>
      <w:proofErr w:type="gramStart"/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略顯青澀</w:t>
      </w:r>
      <w:proofErr w:type="gramEnd"/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，但已為創意播下種子。</w:t>
      </w:r>
      <w:r w:rsidRPr="001268F8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1268F8">
        <w:rPr>
          <w:rFonts w:ascii="Arial" w:eastAsia="新細明體" w:hAnsi="Arial" w:cs="Arial"/>
          <w:color w:val="000000"/>
          <w:kern w:val="0"/>
          <w:sz w:val="30"/>
          <w:szCs w:val="30"/>
        </w:rPr>
        <w:br/>
      </w:r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醫學與健康學院陳中一院長兼系主任認為最難能可貴的是，酒精墨水畫作涵蓋健美系、幼保系、護理系、</w:t>
      </w:r>
      <w:proofErr w:type="gramStart"/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物治系</w:t>
      </w:r>
      <w:proofErr w:type="gramEnd"/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、休憩系與生科系學生，情感故事創作則來自</w:t>
      </w:r>
      <w:proofErr w:type="gramStart"/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職安系、保營系</w:t>
      </w:r>
      <w:proofErr w:type="gramEnd"/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、休憩系、</w:t>
      </w:r>
      <w:proofErr w:type="gramStart"/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健管系</w:t>
      </w:r>
      <w:proofErr w:type="gramEnd"/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、健美系、護理系及</w:t>
      </w:r>
      <w:proofErr w:type="gramStart"/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醫</w:t>
      </w:r>
      <w:proofErr w:type="gramEnd"/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技系學生，尤其班上還有多國境外生，充分展現</w:t>
      </w:r>
      <w:proofErr w:type="gramStart"/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跨</w:t>
      </w:r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lastRenderedPageBreak/>
        <w:t>系共學</w:t>
      </w:r>
      <w:proofErr w:type="gramEnd"/>
      <w:r w:rsidRPr="001268F8">
        <w:rPr>
          <w:rFonts w:ascii="細明體" w:eastAsia="細明體" w:hAnsi="細明體" w:cs="Arial" w:hint="eastAsia"/>
          <w:b/>
          <w:bCs/>
          <w:color w:val="000000"/>
          <w:kern w:val="0"/>
          <w:sz w:val="28"/>
          <w:szCs w:val="28"/>
        </w:rPr>
        <w:t>、多元融合的教學特色。</w:t>
      </w:r>
      <w:r w:rsidRPr="001268F8">
        <w:rPr>
          <w:rFonts w:ascii="Arial" w:eastAsia="新細明體" w:hAnsi="Arial" w:cs="Arial"/>
          <w:color w:val="000000"/>
          <w:kern w:val="0"/>
          <w:sz w:val="30"/>
          <w:szCs w:val="30"/>
        </w:rPr>
        <w:br/>
        <w:t> </w:t>
      </w:r>
    </w:p>
    <w:p w:rsidR="00D008E4" w:rsidRPr="001268F8" w:rsidRDefault="00D008E4" w:rsidP="001268F8">
      <w:pPr>
        <w:rPr>
          <w:sz w:val="48"/>
          <w:szCs w:val="48"/>
        </w:rPr>
      </w:pPr>
      <w:bookmarkStart w:id="0" w:name="_GoBack"/>
      <w:bookmarkEnd w:id="0"/>
    </w:p>
    <w:sectPr w:rsidR="00D008E4" w:rsidRPr="001268F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8F8"/>
    <w:rsid w:val="001268F8"/>
    <w:rsid w:val="00D0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FA4CA6-E2A6-449C-AF70-A4D877B59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3">
    <w:name w:val="heading 3"/>
    <w:basedOn w:val="a"/>
    <w:link w:val="30"/>
    <w:uiPriority w:val="9"/>
    <w:qFormat/>
    <w:rsid w:val="001268F8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"/>
    <w:rsid w:val="001268F8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customStyle="1" w:styleId="infotxt">
    <w:name w:val="info_txt"/>
    <w:basedOn w:val="a0"/>
    <w:rsid w:val="001268F8"/>
  </w:style>
  <w:style w:type="character" w:customStyle="1" w:styleId="gap">
    <w:name w:val="gap"/>
    <w:basedOn w:val="a0"/>
    <w:rsid w:val="001268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0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48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941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double" w:sz="12" w:space="6" w:color="262626"/>
            <w:right w:val="none" w:sz="0" w:space="0" w:color="auto"/>
          </w:divBdr>
        </w:div>
        <w:div w:id="161016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2026-03-04T02:56:00Z</dcterms:created>
  <dcterms:modified xsi:type="dcterms:W3CDTF">2026-03-04T03:18:00Z</dcterms:modified>
</cp:coreProperties>
</file>